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A7" w:rsidRDefault="00A641A7" w:rsidP="00A641A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A641A7" w:rsidRPr="008B4022" w:rsidRDefault="00A641A7" w:rsidP="00A641A7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 xml:space="preserve">INEXIGIBILIDADE </w:t>
      </w:r>
      <w:r>
        <w:rPr>
          <w:rFonts w:cs="Tahoma"/>
          <w:b/>
          <w:sz w:val="18"/>
          <w:szCs w:val="18"/>
          <w:u w:val="single"/>
        </w:rPr>
        <w:t xml:space="preserve">DE LICITAÇÃO Nº. </w:t>
      </w:r>
      <w:r>
        <w:rPr>
          <w:rFonts w:cs="Tahoma"/>
          <w:b/>
          <w:sz w:val="18"/>
          <w:szCs w:val="18"/>
          <w:u w:val="single"/>
        </w:rPr>
        <w:t>002</w:t>
      </w:r>
      <w:bookmarkStart w:id="0" w:name="_GoBack"/>
      <w:bookmarkEnd w:id="0"/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A641A7" w:rsidRPr="008439C1" w:rsidRDefault="00A641A7" w:rsidP="00A641A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 xml:space="preserve">A Prefeitura Municipal de Ribeirão do Pinhal – Paraná, comunica a quem possa interessar que o processo licitatório na modalidade </w:t>
      </w:r>
      <w:r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8439C1">
        <w:rPr>
          <w:rFonts w:asciiTheme="minorHAnsi" w:hAnsiTheme="minorHAnsi" w:cstheme="minorHAnsi"/>
          <w:sz w:val="18"/>
          <w:szCs w:val="18"/>
        </w:rPr>
        <w:t xml:space="preserve">, visando </w:t>
      </w:r>
      <w:r>
        <w:rPr>
          <w:rFonts w:asciiTheme="minorHAnsi" w:hAnsiTheme="minorHAnsi" w:cstheme="minorHAnsi"/>
          <w:sz w:val="18"/>
          <w:szCs w:val="18"/>
        </w:rPr>
        <w:t xml:space="preserve">a contratação de assinatura do BLC – Boletim Jurídico de Licitações e </w:t>
      </w:r>
      <w:proofErr w:type="gramStart"/>
      <w:r>
        <w:rPr>
          <w:rFonts w:asciiTheme="minorHAnsi" w:hAnsiTheme="minorHAnsi" w:cstheme="minorHAnsi"/>
          <w:sz w:val="18"/>
          <w:szCs w:val="18"/>
        </w:rPr>
        <w:t>Contratos ,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conforme solicitação do Departamento Jurídico</w:t>
      </w:r>
      <w:r w:rsidRPr="008439C1">
        <w:rPr>
          <w:rFonts w:asciiTheme="minorHAnsi" w:hAnsiTheme="minorHAnsi" w:cstheme="minorHAnsi"/>
          <w:sz w:val="18"/>
          <w:szCs w:val="18"/>
        </w:rPr>
        <w:t xml:space="preserve">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395"/>
        <w:gridCol w:w="2693"/>
        <w:gridCol w:w="1276"/>
      </w:tblGrid>
      <w:tr w:rsidR="00A641A7" w:rsidRPr="008439C1" w:rsidTr="00875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A7" w:rsidRPr="008439C1" w:rsidRDefault="00A641A7" w:rsidP="008757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A7" w:rsidRPr="008439C1" w:rsidRDefault="00A641A7" w:rsidP="008757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1A7" w:rsidRPr="008439C1" w:rsidRDefault="00A641A7" w:rsidP="008757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A7" w:rsidRPr="008439C1" w:rsidRDefault="00A641A7" w:rsidP="008757D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439C1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A641A7" w:rsidRPr="008439C1" w:rsidTr="008757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A7" w:rsidRPr="008439C1" w:rsidRDefault="00A641A7" w:rsidP="008757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439C1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A7" w:rsidRPr="008439C1" w:rsidRDefault="00A641A7" w:rsidP="008757D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Editora NDJ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A7" w:rsidRPr="008439C1" w:rsidRDefault="00A641A7" w:rsidP="008757D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54.102.785/0001-32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1A7" w:rsidRPr="008439C1" w:rsidRDefault="00A641A7" w:rsidP="008757D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2770,00</w:t>
            </w:r>
          </w:p>
        </w:tc>
      </w:tr>
    </w:tbl>
    <w:p w:rsidR="00A641A7" w:rsidRPr="008439C1" w:rsidRDefault="00A641A7" w:rsidP="00A641A7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Conforme ofício da senhora </w:t>
      </w:r>
      <w:r>
        <w:rPr>
          <w:rFonts w:asciiTheme="minorHAnsi" w:hAnsiTheme="minorHAnsi" w:cstheme="minorHAnsi"/>
          <w:sz w:val="18"/>
          <w:szCs w:val="18"/>
        </w:rPr>
        <w:t>Bruna Lemes Fogaça</w:t>
      </w:r>
      <w:r w:rsidRPr="008439C1">
        <w:rPr>
          <w:rFonts w:asciiTheme="minorHAnsi" w:hAnsiTheme="minorHAnsi" w:cstheme="minorHAnsi"/>
          <w:sz w:val="18"/>
          <w:szCs w:val="18"/>
        </w:rPr>
        <w:t xml:space="preserve">.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8439C1">
        <w:rPr>
          <w:rFonts w:asciiTheme="minorHAnsi" w:hAnsiTheme="minorHAnsi" w:cstheme="minorHAnsi"/>
          <w:sz w:val="18"/>
          <w:szCs w:val="18"/>
        </w:rPr>
        <w:t>ARTIGO 2</w:t>
      </w:r>
      <w:r>
        <w:rPr>
          <w:rFonts w:asciiTheme="minorHAnsi" w:hAnsiTheme="minorHAnsi" w:cstheme="minorHAnsi"/>
          <w:sz w:val="18"/>
          <w:szCs w:val="18"/>
        </w:rPr>
        <w:t>5</w:t>
      </w:r>
      <w:r w:rsidRPr="008439C1">
        <w:rPr>
          <w:rFonts w:asciiTheme="minorHAnsi" w:hAnsiTheme="minorHAnsi" w:cstheme="minorHAnsi"/>
          <w:sz w:val="18"/>
          <w:szCs w:val="18"/>
        </w:rPr>
        <w:t xml:space="preserve">, II. - 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26/01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 xml:space="preserve">. - HOMOLOGAÇÃO: </w:t>
      </w:r>
      <w:r w:rsidRPr="008439C1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01/02</w:t>
      </w:r>
      <w:r w:rsidRPr="008439C1">
        <w:rPr>
          <w:rFonts w:asciiTheme="minorHAnsi" w:hAnsiTheme="minorHAnsi" w:cstheme="minorHAnsi"/>
          <w:sz w:val="18"/>
          <w:szCs w:val="18"/>
        </w:rPr>
        <w:t>/2017</w:t>
      </w:r>
      <w:r w:rsidRPr="008439C1">
        <w:rPr>
          <w:rFonts w:asciiTheme="minorHAnsi" w:hAnsiTheme="minorHAnsi" w:cstheme="minorHAnsi"/>
          <w:b/>
          <w:sz w:val="18"/>
          <w:szCs w:val="18"/>
        </w:rPr>
        <w:t>.</w:t>
      </w:r>
    </w:p>
    <w:p w:rsidR="00A641A7" w:rsidRPr="008439C1" w:rsidRDefault="00A641A7" w:rsidP="00A641A7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A641A7" w:rsidRPr="008439C1" w:rsidRDefault="00A641A7" w:rsidP="00A641A7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A641A7" w:rsidRPr="004E510B" w:rsidRDefault="00A641A7" w:rsidP="00A641A7">
      <w:pPr>
        <w:pStyle w:val="SemEspaamento"/>
        <w:jc w:val="both"/>
        <w:rPr>
          <w:sz w:val="18"/>
          <w:szCs w:val="18"/>
        </w:rPr>
      </w:pPr>
    </w:p>
    <w:p w:rsidR="00A641A7" w:rsidRPr="00AC6EA5" w:rsidRDefault="00A641A7" w:rsidP="00A641A7">
      <w:pPr>
        <w:pStyle w:val="SemEspaamento"/>
        <w:jc w:val="both"/>
        <w:rPr>
          <w:sz w:val="18"/>
          <w:szCs w:val="18"/>
        </w:rPr>
      </w:pPr>
    </w:p>
    <w:p w:rsidR="00A641A7" w:rsidRPr="00AC6EA5" w:rsidRDefault="00A641A7" w:rsidP="00A641A7">
      <w:pPr>
        <w:pStyle w:val="SemEspaamento"/>
        <w:rPr>
          <w:sz w:val="18"/>
          <w:szCs w:val="18"/>
        </w:rPr>
      </w:pPr>
    </w:p>
    <w:p w:rsidR="00A641A7" w:rsidRPr="00AC6EA5" w:rsidRDefault="00A641A7" w:rsidP="00A641A7">
      <w:pPr>
        <w:pStyle w:val="SemEspaamento"/>
        <w:rPr>
          <w:sz w:val="18"/>
          <w:szCs w:val="18"/>
        </w:rPr>
      </w:pPr>
    </w:p>
    <w:p w:rsidR="00A641A7" w:rsidRPr="00AC6EA5" w:rsidRDefault="00A641A7" w:rsidP="00A641A7">
      <w:pPr>
        <w:pStyle w:val="SemEspaamento"/>
        <w:rPr>
          <w:sz w:val="18"/>
          <w:szCs w:val="18"/>
        </w:rPr>
      </w:pPr>
    </w:p>
    <w:p w:rsidR="00A641A7" w:rsidRPr="00AC6EA5" w:rsidRDefault="00A641A7" w:rsidP="00A641A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641A7" w:rsidRPr="003B2D84" w:rsidRDefault="00A641A7" w:rsidP="00A641A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641A7" w:rsidRPr="003B2D84" w:rsidRDefault="00A641A7" w:rsidP="00A641A7">
      <w:pPr>
        <w:rPr>
          <w:sz w:val="18"/>
          <w:szCs w:val="18"/>
        </w:rPr>
      </w:pPr>
    </w:p>
    <w:p w:rsidR="00A641A7" w:rsidRPr="003B2D84" w:rsidRDefault="00A641A7" w:rsidP="00A641A7">
      <w:pPr>
        <w:rPr>
          <w:sz w:val="18"/>
          <w:szCs w:val="18"/>
        </w:rPr>
      </w:pPr>
    </w:p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A641A7" w:rsidRDefault="00A641A7" w:rsidP="00A641A7"/>
    <w:p w:rsidR="00D95305" w:rsidRDefault="00D95305"/>
    <w:sectPr w:rsidR="00D9530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641A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641A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641A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641A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188236C" wp14:editId="7EC3988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641A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641A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18"/>
    <w:rsid w:val="002A2A18"/>
    <w:rsid w:val="00A641A7"/>
    <w:rsid w:val="00D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4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4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4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41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41A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41A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6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641A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4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41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41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41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41A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41A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64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641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2017-08-29T16:29:00Z</dcterms:created>
  <dcterms:modified xsi:type="dcterms:W3CDTF">2017-08-29T16:34:00Z</dcterms:modified>
</cp:coreProperties>
</file>